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7067527F"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CE0B2A" w:rsidRPr="00CE0B2A">
        <w:rPr>
          <w:b/>
          <w:i/>
          <w:noProof/>
          <w:sz w:val="28"/>
        </w:rPr>
        <w:t>R5-223176</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221A08" w:rsidRDefault="00276ADB">
            <w:pPr>
              <w:pStyle w:val="CRCoverPage"/>
              <w:spacing w:after="0"/>
              <w:jc w:val="right"/>
              <w:rPr>
                <w:b/>
                <w:noProof/>
                <w:sz w:val="28"/>
              </w:rPr>
            </w:pPr>
          </w:p>
        </w:tc>
        <w:tc>
          <w:tcPr>
            <w:tcW w:w="1559" w:type="dxa"/>
            <w:shd w:val="pct30" w:color="FFFF00" w:fill="auto"/>
            <w:hideMark/>
          </w:tcPr>
          <w:p w14:paraId="423305EB" w14:textId="48CD8D1B" w:rsidR="00276ADB" w:rsidRPr="00CE0B2A" w:rsidRDefault="0086745F">
            <w:pPr>
              <w:pStyle w:val="CRCoverPage"/>
              <w:spacing w:after="0"/>
              <w:jc w:val="right"/>
              <w:rPr>
                <w:b/>
                <w:noProof/>
                <w:sz w:val="28"/>
              </w:rPr>
            </w:pPr>
            <w:r w:rsidRPr="00CE0B2A">
              <w:rPr>
                <w:b/>
                <w:sz w:val="28"/>
              </w:rPr>
              <w:t>36.903</w:t>
            </w:r>
          </w:p>
        </w:tc>
        <w:tc>
          <w:tcPr>
            <w:tcW w:w="709" w:type="dxa"/>
            <w:hideMark/>
          </w:tcPr>
          <w:p w14:paraId="3A76E7AE" w14:textId="77777777" w:rsidR="00276ADB" w:rsidRPr="00CE0B2A" w:rsidRDefault="00276ADB">
            <w:pPr>
              <w:pStyle w:val="CRCoverPage"/>
              <w:spacing w:after="0"/>
              <w:jc w:val="center"/>
              <w:rPr>
                <w:b/>
                <w:noProof/>
                <w:sz w:val="28"/>
              </w:rPr>
            </w:pPr>
            <w:r w:rsidRPr="00CE0B2A">
              <w:rPr>
                <w:b/>
                <w:noProof/>
                <w:sz w:val="28"/>
              </w:rPr>
              <w:t>CR</w:t>
            </w:r>
          </w:p>
        </w:tc>
        <w:tc>
          <w:tcPr>
            <w:tcW w:w="1276" w:type="dxa"/>
            <w:shd w:val="pct30" w:color="FFFF00" w:fill="auto"/>
            <w:hideMark/>
          </w:tcPr>
          <w:p w14:paraId="7EA2D9D8" w14:textId="46D4C560" w:rsidR="00276ADB" w:rsidRPr="00CE0B2A" w:rsidRDefault="00CE0B2A">
            <w:pPr>
              <w:pStyle w:val="CRCoverPage"/>
              <w:spacing w:after="0"/>
              <w:rPr>
                <w:b/>
                <w:noProof/>
                <w:sz w:val="28"/>
              </w:rPr>
            </w:pPr>
            <w:r w:rsidRPr="00CE0B2A">
              <w:rPr>
                <w:b/>
                <w:sz w:val="28"/>
              </w:rPr>
              <w:t>0446</w:t>
            </w:r>
          </w:p>
        </w:tc>
        <w:tc>
          <w:tcPr>
            <w:tcW w:w="709" w:type="dxa"/>
            <w:hideMark/>
          </w:tcPr>
          <w:p w14:paraId="488C394A" w14:textId="77777777" w:rsidR="00276ADB" w:rsidRPr="00CE0B2A" w:rsidRDefault="00276ADB">
            <w:pPr>
              <w:pStyle w:val="CRCoverPage"/>
              <w:tabs>
                <w:tab w:val="right" w:pos="625"/>
              </w:tabs>
              <w:spacing w:after="0"/>
              <w:jc w:val="center"/>
              <w:rPr>
                <w:b/>
                <w:noProof/>
                <w:sz w:val="28"/>
              </w:rPr>
            </w:pPr>
            <w:r w:rsidRPr="00CE0B2A">
              <w:rPr>
                <w:b/>
                <w:bCs/>
                <w:noProof/>
                <w:sz w:val="28"/>
              </w:rPr>
              <w:t>rev</w:t>
            </w:r>
          </w:p>
        </w:tc>
        <w:tc>
          <w:tcPr>
            <w:tcW w:w="992" w:type="dxa"/>
            <w:shd w:val="pct30" w:color="FFFF00" w:fill="auto"/>
            <w:hideMark/>
          </w:tcPr>
          <w:p w14:paraId="467EB59B" w14:textId="77777777" w:rsidR="00276ADB" w:rsidRPr="00CE0B2A" w:rsidRDefault="00276ADB">
            <w:pPr>
              <w:pStyle w:val="CRCoverPage"/>
              <w:spacing w:after="0"/>
              <w:jc w:val="center"/>
              <w:rPr>
                <w:b/>
                <w:noProof/>
                <w:sz w:val="28"/>
              </w:rPr>
            </w:pPr>
            <w:r w:rsidRPr="00CE0B2A">
              <w:rPr>
                <w:b/>
                <w:sz w:val="28"/>
              </w:rPr>
              <w:fldChar w:fldCharType="begin"/>
            </w:r>
            <w:r w:rsidRPr="00CE0B2A">
              <w:rPr>
                <w:b/>
                <w:sz w:val="28"/>
              </w:rPr>
              <w:instrText xml:space="preserve"> DOCPROPERTY  Revision  \* MERGEFORMAT </w:instrText>
            </w:r>
            <w:r w:rsidRPr="00CE0B2A">
              <w:rPr>
                <w:b/>
                <w:sz w:val="28"/>
              </w:rPr>
              <w:fldChar w:fldCharType="separate"/>
            </w:r>
            <w:r w:rsidRPr="00CE0B2A">
              <w:rPr>
                <w:b/>
                <w:noProof/>
                <w:sz w:val="28"/>
              </w:rPr>
              <w:t>-</w:t>
            </w:r>
            <w:r w:rsidRPr="00CE0B2A">
              <w:rPr>
                <w:b/>
                <w:noProof/>
                <w:sz w:val="28"/>
              </w:rPr>
              <w:fldChar w:fldCharType="end"/>
            </w:r>
          </w:p>
        </w:tc>
        <w:tc>
          <w:tcPr>
            <w:tcW w:w="2410" w:type="dxa"/>
            <w:hideMark/>
          </w:tcPr>
          <w:p w14:paraId="0609E077" w14:textId="77777777" w:rsidR="00276ADB" w:rsidRPr="00CE0B2A" w:rsidRDefault="00276ADB">
            <w:pPr>
              <w:pStyle w:val="CRCoverPage"/>
              <w:tabs>
                <w:tab w:val="right" w:pos="1825"/>
              </w:tabs>
              <w:spacing w:after="0"/>
              <w:jc w:val="center"/>
              <w:rPr>
                <w:b/>
                <w:noProof/>
                <w:sz w:val="28"/>
              </w:rPr>
            </w:pPr>
            <w:r w:rsidRPr="00CE0B2A">
              <w:rPr>
                <w:b/>
                <w:noProof/>
                <w:sz w:val="28"/>
                <w:szCs w:val="28"/>
              </w:rPr>
              <w:t>Current version:</w:t>
            </w:r>
          </w:p>
        </w:tc>
        <w:tc>
          <w:tcPr>
            <w:tcW w:w="1701" w:type="dxa"/>
            <w:shd w:val="pct30" w:color="FFFF00" w:fill="auto"/>
            <w:hideMark/>
          </w:tcPr>
          <w:p w14:paraId="43F4F0F3" w14:textId="0E0EABA3" w:rsidR="00276ADB" w:rsidRPr="00CE0B2A" w:rsidRDefault="0086745F">
            <w:pPr>
              <w:pStyle w:val="CRCoverPage"/>
              <w:spacing w:after="0"/>
              <w:jc w:val="center"/>
              <w:rPr>
                <w:b/>
                <w:noProof/>
                <w:sz w:val="28"/>
              </w:rPr>
            </w:pPr>
            <w:r w:rsidRPr="00CE0B2A">
              <w:rPr>
                <w:b/>
                <w:sz w:val="28"/>
              </w:rPr>
              <w:t>15.5.0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BA4DBCC" w:rsidR="00276ADB" w:rsidRDefault="00CE0B2A">
            <w:pPr>
              <w:pStyle w:val="CRCoverPage"/>
              <w:spacing w:after="0"/>
              <w:ind w:left="100"/>
              <w:rPr>
                <w:noProof/>
              </w:rPr>
            </w:pPr>
            <w:r>
              <w:t>Test Tolerances for E-UTRAN inter-frequency Conditional Handover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08178B">
            <w:pPr>
              <w:pStyle w:val="CRCoverPage"/>
              <w:spacing w:after="0"/>
              <w:ind w:left="100"/>
              <w:rPr>
                <w:noProof/>
              </w:rPr>
            </w:pPr>
            <w:fldSimple w:instr=" DOCPROPERTY  SourceIfWg  \* MERGEFORMAT ">
              <w:r w:rsidR="00276ADB">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08178B">
            <w:pPr>
              <w:pStyle w:val="CRCoverPage"/>
              <w:spacing w:after="0"/>
              <w:ind w:left="100"/>
              <w:rPr>
                <w:noProof/>
              </w:rPr>
            </w:pPr>
            <w:fldSimple w:instr=" DOCPROPERTY  SourceIfTsg  \* MERGEFORMAT ">
              <w:r w:rsidR="00276ADB">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6EF8E605" w:rsidR="00276ADB" w:rsidRDefault="0086745F">
            <w:pPr>
              <w:pStyle w:val="CRCoverPage"/>
              <w:spacing w:after="0"/>
              <w:ind w:left="100"/>
              <w:rPr>
                <w:noProof/>
              </w:rPr>
            </w:pPr>
            <w:r>
              <w:t>LTE_feMob-UEConTest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77777777" w:rsidR="00276ADB" w:rsidRDefault="0008178B">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08178B">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5AFDF41" w:rsidR="00276ADB" w:rsidRDefault="002B120D" w:rsidP="00276ADB">
            <w:pPr>
              <w:pStyle w:val="CRCoverPage"/>
              <w:spacing w:after="0"/>
              <w:ind w:left="100"/>
              <w:rPr>
                <w:noProof/>
              </w:rPr>
            </w:pPr>
            <w:r>
              <w:t>E-UTRAN int</w:t>
            </w:r>
            <w:r w:rsidR="00CE0B2A">
              <w:t>er</w:t>
            </w:r>
            <w:r>
              <w:t xml:space="preserve">-frequency Conditional Handover </w:t>
            </w:r>
            <w:r w:rsidR="00740927">
              <w:rPr>
                <w:noProof/>
              </w:rPr>
              <w:t>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2293138E" w:rsidR="00276ADB" w:rsidRDefault="00276ADB" w:rsidP="00276ADB">
            <w:pPr>
              <w:pStyle w:val="CRCoverPage"/>
              <w:spacing w:after="0"/>
              <w:ind w:left="100"/>
              <w:rPr>
                <w:noProof/>
              </w:rPr>
            </w:pPr>
            <w:r w:rsidRPr="00AE1B2E">
              <w:rPr>
                <w:rFonts w:eastAsia="??"/>
                <w:szCs w:val="32"/>
              </w:rPr>
              <w:t>“</w:t>
            </w:r>
            <w:r w:rsidR="00F633D0" w:rsidRPr="00F633D0">
              <w:rPr>
                <w:rFonts w:eastAsia="??"/>
                <w:szCs w:val="32"/>
              </w:rPr>
              <w:t>5.1.49+5.1.50+5.1.51+5.1.52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47CF5CA9" w:rsidR="00276ADB" w:rsidRDefault="000B6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0F7BE71D" w:rsidR="00276ADB" w:rsidRDefault="00276ADB">
            <w:pPr>
              <w:pStyle w:val="CRCoverPage"/>
              <w:spacing w:after="0"/>
              <w:ind w:left="99"/>
              <w:rPr>
                <w:noProof/>
              </w:rPr>
            </w:pPr>
            <w:r>
              <w:rPr>
                <w:noProof/>
              </w:rPr>
              <w:t xml:space="preserve">TS/TR </w:t>
            </w:r>
            <w:r w:rsidR="00AC2614">
              <w:rPr>
                <w:noProof/>
              </w:rPr>
              <w:t>38.</w:t>
            </w:r>
            <w:r w:rsidR="00312D7C">
              <w:rPr>
                <w:noProof/>
              </w:rPr>
              <w:t xml:space="preserve">521-3 </w:t>
            </w:r>
            <w:r>
              <w:rPr>
                <w:noProof/>
              </w:rPr>
              <w:t xml:space="preserve">CR </w:t>
            </w:r>
            <w:r w:rsidR="0008178B" w:rsidRPr="0008178B">
              <w:rPr>
                <w:noProof/>
              </w:rPr>
              <w:t>2634</w:t>
            </w:r>
            <w:r w:rsidR="00F34F06">
              <w:rPr>
                <w:noProof/>
              </w:rPr>
              <w:t xml:space="preserve">, </w:t>
            </w:r>
            <w:r w:rsidR="0008178B" w:rsidRPr="0008178B">
              <w:rPr>
                <w:noProof/>
              </w:rPr>
              <w:t>263</w:t>
            </w:r>
            <w:r w:rsidR="0008178B">
              <w:rPr>
                <w:noProof/>
              </w:rPr>
              <w:t xml:space="preserve">5, </w:t>
            </w:r>
            <w:r w:rsidR="0008178B" w:rsidRPr="0008178B">
              <w:rPr>
                <w:noProof/>
              </w:rPr>
              <w:t>263</w:t>
            </w:r>
            <w:r w:rsidR="0008178B">
              <w:rPr>
                <w:noProof/>
              </w:rPr>
              <w:t xml:space="preserve">6, </w:t>
            </w:r>
            <w:r w:rsidR="0008178B" w:rsidRPr="0008178B">
              <w:rPr>
                <w:noProof/>
              </w:rPr>
              <w:t>263</w:t>
            </w:r>
            <w:r w:rsidR="0008178B">
              <w:rPr>
                <w:noProof/>
              </w:rPr>
              <w:t xml:space="preserve">7, </w:t>
            </w:r>
            <w:r w:rsidR="0008178B" w:rsidRPr="0008178B">
              <w:rPr>
                <w:noProof/>
              </w:rPr>
              <w:t>263</w:t>
            </w:r>
            <w:r w:rsidR="0008178B">
              <w:rPr>
                <w:noProof/>
              </w:rPr>
              <w:t>8</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77777777" w:rsidR="00276ADB" w:rsidRDefault="00276ADB">
            <w:pPr>
              <w:pStyle w:val="CRCoverPage"/>
              <w:spacing w:after="0"/>
              <w:ind w:left="100"/>
              <w:rPr>
                <w:noProof/>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334A88F0"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2E9F6F92" w:rsidR="003948DB" w:rsidRPr="003948DB" w:rsidRDefault="003948DB" w:rsidP="003948DB">
      <w:pPr>
        <w:pStyle w:val="Heading3"/>
        <w:rPr>
          <w:rFonts w:eastAsia="??"/>
          <w:sz w:val="20"/>
          <w:szCs w:val="32"/>
        </w:rPr>
      </w:pPr>
      <w:r w:rsidRPr="00AE1B2E">
        <w:rPr>
          <w:rFonts w:eastAsia="??"/>
          <w:szCs w:val="32"/>
        </w:rPr>
        <w:t>“</w:t>
      </w:r>
      <w:r w:rsidR="00316418" w:rsidRPr="00316418">
        <w:rPr>
          <w:rFonts w:eastAsia="??"/>
          <w:sz w:val="20"/>
          <w:szCs w:val="32"/>
        </w:rPr>
        <w:t>5.1.49+5.1.50+5.1.51+5.1.52 TT</w:t>
      </w:r>
      <w:r w:rsidRPr="003948DB">
        <w:rPr>
          <w:rFonts w:eastAsia="??"/>
          <w:sz w:val="20"/>
          <w:szCs w:val="32"/>
        </w:rPr>
        <w:t>”</w:t>
      </w:r>
    </w:p>
    <w:p w14:paraId="02683A32" w14:textId="7D43345D" w:rsidR="00B24F58" w:rsidRPr="00AE1B2E" w:rsidRDefault="009205F8" w:rsidP="003948DB">
      <w:pPr>
        <w:pStyle w:val="Heading3"/>
        <w:rPr>
          <w:noProof/>
          <w:color w:val="548DD4" w:themeColor="text2" w:themeTint="99"/>
        </w:rPr>
      </w:pPr>
      <w:r w:rsidRPr="00AE1B2E">
        <w:rPr>
          <w:noProof/>
          <w:color w:val="548DD4" w:themeColor="text2" w:themeTint="99"/>
        </w:rPr>
        <w:t>///End of change</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7459" w14:textId="77777777" w:rsidR="00FF7072" w:rsidRDefault="00FF7072">
      <w:r>
        <w:separator/>
      </w:r>
    </w:p>
  </w:endnote>
  <w:endnote w:type="continuationSeparator" w:id="0">
    <w:p w14:paraId="62B2F0B4" w14:textId="77777777" w:rsidR="00FF7072" w:rsidRDefault="00FF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0B41" w14:textId="77777777" w:rsidR="00FF7072" w:rsidRDefault="00FF7072">
      <w:r>
        <w:separator/>
      </w:r>
    </w:p>
  </w:footnote>
  <w:footnote w:type="continuationSeparator" w:id="0">
    <w:p w14:paraId="6FAFE9AE" w14:textId="77777777" w:rsidR="00FF7072" w:rsidRDefault="00FF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8178B"/>
    <w:rsid w:val="0009412C"/>
    <w:rsid w:val="000A6394"/>
    <w:rsid w:val="000B6809"/>
    <w:rsid w:val="000B7FED"/>
    <w:rsid w:val="000C038A"/>
    <w:rsid w:val="000C6598"/>
    <w:rsid w:val="000D44B3"/>
    <w:rsid w:val="000E7833"/>
    <w:rsid w:val="000E7E40"/>
    <w:rsid w:val="000F413C"/>
    <w:rsid w:val="001077F8"/>
    <w:rsid w:val="001151D2"/>
    <w:rsid w:val="00121649"/>
    <w:rsid w:val="001257D6"/>
    <w:rsid w:val="0014315F"/>
    <w:rsid w:val="00145172"/>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6004D"/>
    <w:rsid w:val="00263AF8"/>
    <w:rsid w:val="002640DD"/>
    <w:rsid w:val="00275D12"/>
    <w:rsid w:val="00276ADB"/>
    <w:rsid w:val="00284FEB"/>
    <w:rsid w:val="002860C4"/>
    <w:rsid w:val="002A28F1"/>
    <w:rsid w:val="002B120D"/>
    <w:rsid w:val="002B5741"/>
    <w:rsid w:val="002C5527"/>
    <w:rsid w:val="002C5C83"/>
    <w:rsid w:val="002E472E"/>
    <w:rsid w:val="002F025A"/>
    <w:rsid w:val="002F288D"/>
    <w:rsid w:val="002F7CDF"/>
    <w:rsid w:val="0030163A"/>
    <w:rsid w:val="00305409"/>
    <w:rsid w:val="0031176B"/>
    <w:rsid w:val="00312D7C"/>
    <w:rsid w:val="00316418"/>
    <w:rsid w:val="00343356"/>
    <w:rsid w:val="003445DA"/>
    <w:rsid w:val="003609EF"/>
    <w:rsid w:val="0036231A"/>
    <w:rsid w:val="00374DD4"/>
    <w:rsid w:val="00382805"/>
    <w:rsid w:val="003948DB"/>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177C3"/>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1348"/>
    <w:rsid w:val="006E21FB"/>
    <w:rsid w:val="006E3A71"/>
    <w:rsid w:val="0070119D"/>
    <w:rsid w:val="00707E24"/>
    <w:rsid w:val="00711691"/>
    <w:rsid w:val="00725E80"/>
    <w:rsid w:val="00740927"/>
    <w:rsid w:val="00746970"/>
    <w:rsid w:val="00750472"/>
    <w:rsid w:val="00752005"/>
    <w:rsid w:val="007574B4"/>
    <w:rsid w:val="00776AD4"/>
    <w:rsid w:val="007847E2"/>
    <w:rsid w:val="00792342"/>
    <w:rsid w:val="007977A8"/>
    <w:rsid w:val="007A5E58"/>
    <w:rsid w:val="007B45EB"/>
    <w:rsid w:val="007B512A"/>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6745F"/>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71E09"/>
    <w:rsid w:val="00C8248E"/>
    <w:rsid w:val="00C85F1D"/>
    <w:rsid w:val="00C95985"/>
    <w:rsid w:val="00CB76F3"/>
    <w:rsid w:val="00CC5026"/>
    <w:rsid w:val="00CC68D0"/>
    <w:rsid w:val="00CE0B2A"/>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34F06"/>
    <w:rsid w:val="00F565B5"/>
    <w:rsid w:val="00F633D0"/>
    <w:rsid w:val="00F6568C"/>
    <w:rsid w:val="00F677BD"/>
    <w:rsid w:val="00F87B76"/>
    <w:rsid w:val="00FA5265"/>
    <w:rsid w:val="00FB6386"/>
    <w:rsid w:val="00FF01D6"/>
    <w:rsid w:val="00FF70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273</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157</cp:revision>
  <cp:lastPrinted>1899-12-31T23:00:00Z</cp:lastPrinted>
  <dcterms:created xsi:type="dcterms:W3CDTF">2020-02-03T08:32:00Z</dcterms:created>
  <dcterms:modified xsi:type="dcterms:W3CDTF">2022-04-25T18:53:00Z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